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9AB" w:rsidRPr="00CF2557" w:rsidRDefault="00FA19AB" w:rsidP="00FA19AB">
      <w:pPr>
        <w:pStyle w:val="Heading1"/>
        <w:rPr>
          <w:sz w:val="38"/>
          <w:szCs w:val="38"/>
        </w:rPr>
      </w:pPr>
      <w:r w:rsidRPr="00CF2557">
        <w:rPr>
          <w:sz w:val="38"/>
          <w:szCs w:val="38"/>
        </w:rPr>
        <w:t>WISCONSIN SYSTEM OF CARE ACTION PLAN OVERVIEW</w:t>
      </w:r>
    </w:p>
    <w:p w:rsidR="00FA19AB" w:rsidRDefault="00FA19AB" w:rsidP="00FA19AB">
      <w:pPr>
        <w:pStyle w:val="Normal1"/>
        <w:jc w:val="center"/>
      </w:pPr>
      <w:r>
        <w:t xml:space="preserve">(Planned with Georgetown </w:t>
      </w:r>
      <w:r w:rsidR="00E4736A">
        <w:t xml:space="preserve">University </w:t>
      </w:r>
      <w:r w:rsidR="00F41909">
        <w:t>and Wisconsin s</w:t>
      </w:r>
      <w:r>
        <w:t>takeholders at the Implementation Academy July 2015)</w:t>
      </w:r>
    </w:p>
    <w:p w:rsidR="00FA19AB" w:rsidRDefault="00F41909" w:rsidP="00FA19AB">
      <w:pPr>
        <w:pStyle w:val="Normal1"/>
      </w:pPr>
      <w:r>
        <w:rPr>
          <w:noProof/>
        </w:rPr>
        <mc:AlternateContent>
          <mc:Choice Requires="wps">
            <w:drawing>
              <wp:anchor distT="0" distB="0" distL="114300" distR="114300" simplePos="0" relativeHeight="251659264" behindDoc="1" locked="0" layoutInCell="1" allowOverlap="1" wp14:anchorId="054580BB" wp14:editId="5668428D">
                <wp:simplePos x="0" y="0"/>
                <wp:positionH relativeFrom="column">
                  <wp:posOffset>4564380</wp:posOffset>
                </wp:positionH>
                <wp:positionV relativeFrom="paragraph">
                  <wp:posOffset>90170</wp:posOffset>
                </wp:positionV>
                <wp:extent cx="2263140" cy="8709660"/>
                <wp:effectExtent l="0" t="0" r="22860" b="15240"/>
                <wp:wrapTight wrapText="bothSides">
                  <wp:wrapPolygon edited="0">
                    <wp:start x="0" y="0"/>
                    <wp:lineTo x="0" y="21591"/>
                    <wp:lineTo x="21636" y="21591"/>
                    <wp:lineTo x="21636"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8709660"/>
                        </a:xfrm>
                        <a:prstGeom prst="rect">
                          <a:avLst/>
                        </a:prstGeom>
                        <a:solidFill>
                          <a:srgbClr val="FFFFFF"/>
                        </a:solidFill>
                        <a:ln w="19050">
                          <a:solidFill>
                            <a:srgbClr val="000000"/>
                          </a:solidFill>
                          <a:miter lim="800000"/>
                          <a:headEnd/>
                          <a:tailEnd/>
                        </a:ln>
                      </wps:spPr>
                      <wps:txbx>
                        <w:txbxContent>
                          <w:p w:rsidR="00F41909" w:rsidRDefault="00F41909" w:rsidP="00F41909">
                            <w:pPr>
                              <w:pStyle w:val="Normal1"/>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eastAsiaTheme="minorHAnsi" w:hAnsiTheme="majorHAnsi" w:cstheme="minorBidi"/>
                                <w:color w:val="auto"/>
                                <w:sz w:val="36"/>
                                <w:szCs w:val="36"/>
                              </w:rPr>
                            </w:pPr>
                            <w:r>
                              <w:rPr>
                                <w:rFonts w:asciiTheme="majorHAnsi" w:eastAsiaTheme="minorHAnsi" w:hAnsiTheme="majorHAnsi" w:cstheme="minorBidi"/>
                                <w:color w:val="auto"/>
                                <w:sz w:val="36"/>
                                <w:szCs w:val="36"/>
                              </w:rPr>
                              <w:t xml:space="preserve">WHAT IS A </w:t>
                            </w:r>
                          </w:p>
                          <w:p w:rsidR="00F41909" w:rsidRDefault="00F41909" w:rsidP="00F41909">
                            <w:pPr>
                              <w:pStyle w:val="Normal1"/>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eastAsiaTheme="minorHAnsi" w:hAnsiTheme="majorHAnsi" w:cstheme="minorBidi"/>
                                <w:color w:val="auto"/>
                                <w:sz w:val="36"/>
                                <w:szCs w:val="36"/>
                              </w:rPr>
                            </w:pPr>
                            <w:proofErr w:type="gramStart"/>
                            <w:r>
                              <w:rPr>
                                <w:rFonts w:asciiTheme="majorHAnsi" w:eastAsiaTheme="minorHAnsi" w:hAnsiTheme="majorHAnsi" w:cstheme="minorBidi"/>
                                <w:color w:val="auto"/>
                                <w:sz w:val="36"/>
                                <w:szCs w:val="36"/>
                              </w:rPr>
                              <w:t>SYSTEM OF CARE?</w:t>
                            </w:r>
                            <w:proofErr w:type="gramEnd"/>
                          </w:p>
                          <w:p w:rsidR="00F41909" w:rsidRPr="000F4DE5" w:rsidRDefault="00F41909" w:rsidP="00F41909">
                            <w:pPr>
                              <w:pStyle w:val="Normal1"/>
                              <w:shd w:val="clear" w:color="auto" w:fill="FFFFFF" w:themeFill="background1"/>
                              <w:jc w:val="center"/>
                              <w:rPr>
                                <w:rFonts w:asciiTheme="majorHAnsi" w:eastAsiaTheme="minorHAnsi" w:hAnsiTheme="majorHAnsi" w:cstheme="minorBidi"/>
                                <w:color w:val="auto"/>
                              </w:rPr>
                            </w:pPr>
                          </w:p>
                          <w:p w:rsidR="00F41909" w:rsidRPr="000F4DE5" w:rsidRDefault="00F41909" w:rsidP="00F41909">
                            <w:pPr>
                              <w:pStyle w:val="Normal1"/>
                              <w:shd w:val="clear" w:color="auto" w:fill="FFFFFF" w:themeFill="background1"/>
                              <w:rPr>
                                <w:rFonts w:asciiTheme="majorHAnsi" w:hAnsiTheme="majorHAnsi" w:cstheme="minorHAnsi"/>
                              </w:rPr>
                            </w:pPr>
                            <w:r w:rsidRPr="000F4DE5">
                              <w:rPr>
                                <w:rFonts w:asciiTheme="majorHAnsi" w:hAnsiTheme="majorHAnsi" w:cstheme="minorHAnsi"/>
                              </w:rPr>
                              <w:t>A spectrum of effective, community-based services and supports for children and youth with, or at-risk of developing, mental health challenges and their families that is organized into a coordinated network, builds meaningful partnerships with families and youth, and addresses their cultural and linguistic needs in order to help them function better at home, in school, in the community, and throughout life. (</w:t>
                            </w:r>
                            <w:proofErr w:type="spellStart"/>
                            <w:r w:rsidRPr="000F4DE5">
                              <w:rPr>
                                <w:rFonts w:asciiTheme="majorHAnsi" w:hAnsiTheme="majorHAnsi" w:cstheme="minorHAnsi"/>
                              </w:rPr>
                              <w:t>Stroul</w:t>
                            </w:r>
                            <w:proofErr w:type="spellEnd"/>
                            <w:r w:rsidRPr="000F4DE5">
                              <w:rPr>
                                <w:rFonts w:asciiTheme="majorHAnsi" w:hAnsiTheme="majorHAnsi" w:cstheme="minorHAnsi"/>
                              </w:rPr>
                              <w:t xml:space="preserve">, B., </w:t>
                            </w:r>
                            <w:proofErr w:type="spellStart"/>
                            <w:r w:rsidRPr="000F4DE5">
                              <w:rPr>
                                <w:rFonts w:asciiTheme="majorHAnsi" w:hAnsiTheme="majorHAnsi" w:cstheme="minorHAnsi"/>
                              </w:rPr>
                              <w:t>Blau</w:t>
                            </w:r>
                            <w:proofErr w:type="spellEnd"/>
                            <w:r w:rsidRPr="000F4DE5">
                              <w:rPr>
                                <w:rFonts w:asciiTheme="majorHAnsi" w:hAnsiTheme="majorHAnsi" w:cstheme="minorHAnsi"/>
                              </w:rPr>
                              <w:t xml:space="preserve">, G., and Friedman, </w:t>
                            </w:r>
                            <w:proofErr w:type="gramStart"/>
                            <w:r w:rsidRPr="000F4DE5">
                              <w:rPr>
                                <w:rFonts w:asciiTheme="majorHAnsi" w:hAnsiTheme="majorHAnsi" w:cstheme="minorHAnsi"/>
                              </w:rPr>
                              <w:t>R. ,2010</w:t>
                            </w:r>
                            <w:proofErr w:type="gramEnd"/>
                            <w:r w:rsidRPr="000F4DE5">
                              <w:rPr>
                                <w:rFonts w:asciiTheme="majorHAnsi" w:hAnsiTheme="majorHAnsi" w:cstheme="minorHAnsi"/>
                              </w:rPr>
                              <w:t>)</w:t>
                            </w:r>
                          </w:p>
                          <w:p w:rsidR="000F4DE5" w:rsidRPr="000F4DE5" w:rsidRDefault="000F4DE5" w:rsidP="00F41909">
                            <w:pPr>
                              <w:pStyle w:val="Normal1"/>
                              <w:shd w:val="clear" w:color="auto" w:fill="FFFFFF" w:themeFill="background1"/>
                              <w:rPr>
                                <w:rFonts w:asciiTheme="majorHAnsi" w:eastAsiaTheme="minorHAnsi" w:hAnsiTheme="majorHAnsi" w:cstheme="minorBidi"/>
                                <w:color w:val="auto"/>
                              </w:rPr>
                            </w:pPr>
                          </w:p>
                          <w:p w:rsidR="00F41909" w:rsidRPr="00F628CB" w:rsidRDefault="00F41909" w:rsidP="00F41909">
                            <w:pPr>
                              <w:pStyle w:val="Normal1"/>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eastAsiaTheme="minorHAnsi" w:hAnsiTheme="majorHAnsi" w:cstheme="minorBidi"/>
                                <w:color w:val="auto"/>
                                <w:sz w:val="36"/>
                                <w:szCs w:val="36"/>
                              </w:rPr>
                            </w:pPr>
                            <w:r w:rsidRPr="00F628CB">
                              <w:rPr>
                                <w:rFonts w:asciiTheme="majorHAnsi" w:eastAsiaTheme="minorHAnsi" w:hAnsiTheme="majorHAnsi" w:cstheme="minorBidi"/>
                                <w:color w:val="auto"/>
                                <w:sz w:val="36"/>
                                <w:szCs w:val="36"/>
                              </w:rPr>
                              <w:t>VISION</w:t>
                            </w:r>
                          </w:p>
                          <w:p w:rsidR="00F41909" w:rsidRPr="000F4DE5" w:rsidRDefault="00F41909" w:rsidP="00F41909">
                            <w:pPr>
                              <w:pStyle w:val="Normal1"/>
                              <w:rPr>
                                <w:rFonts w:asciiTheme="majorHAnsi" w:hAnsiTheme="majorHAnsi"/>
                              </w:rPr>
                            </w:pPr>
                          </w:p>
                          <w:p w:rsidR="00F41909" w:rsidRPr="000F4DE5" w:rsidRDefault="00F41909" w:rsidP="00F41909">
                            <w:pPr>
                              <w:pStyle w:val="Normal1"/>
                              <w:numPr>
                                <w:ilvl w:val="0"/>
                                <w:numId w:val="6"/>
                              </w:numPr>
                              <w:ind w:left="360"/>
                              <w:rPr>
                                <w:rFonts w:asciiTheme="majorHAnsi" w:hAnsiTheme="majorHAnsi" w:cstheme="minorHAnsi"/>
                              </w:rPr>
                            </w:pPr>
                            <w:r w:rsidRPr="000F4DE5">
                              <w:rPr>
                                <w:rFonts w:asciiTheme="majorHAnsi" w:hAnsiTheme="majorHAnsi" w:cstheme="minorHAnsi"/>
                              </w:rPr>
                              <w:t>Transform the children’s mental health system to better meet the needs of children and families</w:t>
                            </w:r>
                          </w:p>
                          <w:p w:rsidR="00F41909" w:rsidRPr="000F4DE5" w:rsidRDefault="00F41909" w:rsidP="00F41909">
                            <w:pPr>
                              <w:pStyle w:val="Normal1"/>
                              <w:numPr>
                                <w:ilvl w:val="0"/>
                                <w:numId w:val="6"/>
                              </w:numPr>
                              <w:ind w:left="360"/>
                              <w:rPr>
                                <w:rFonts w:asciiTheme="majorHAnsi" w:hAnsiTheme="majorHAnsi"/>
                              </w:rPr>
                            </w:pPr>
                            <w:r w:rsidRPr="000F4DE5">
                              <w:rPr>
                                <w:rFonts w:asciiTheme="majorHAnsi" w:hAnsiTheme="majorHAnsi"/>
                              </w:rPr>
                              <w:t>Develop a seamless comprehensive children’s behavioral health system that makes sense</w:t>
                            </w:r>
                          </w:p>
                          <w:p w:rsidR="00F41909" w:rsidRPr="000F4DE5" w:rsidRDefault="00F41909" w:rsidP="00F41909">
                            <w:pPr>
                              <w:pStyle w:val="Normal1"/>
                              <w:rPr>
                                <w:rFonts w:asciiTheme="majorHAnsi" w:hAnsiTheme="majorHAnsi"/>
                              </w:rPr>
                            </w:pPr>
                          </w:p>
                          <w:p w:rsidR="00F41909" w:rsidRPr="00F41909" w:rsidRDefault="00F41909" w:rsidP="00F41909">
                            <w:pPr>
                              <w:pStyle w:val="Normal1"/>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hAnsiTheme="majorHAnsi"/>
                                <w:color w:val="FFFFFF" w:themeColor="background1"/>
                                <w:sz w:val="36"/>
                                <w:szCs w:val="36"/>
                              </w:rPr>
                            </w:pPr>
                            <w:r w:rsidRPr="00F41909">
                              <w:rPr>
                                <w:rFonts w:asciiTheme="majorHAnsi" w:hAnsiTheme="majorHAnsi"/>
                                <w:color w:val="FFFFFF" w:themeColor="background1"/>
                                <w:sz w:val="36"/>
                                <w:szCs w:val="36"/>
                              </w:rPr>
                              <w:t>GOAL</w:t>
                            </w:r>
                          </w:p>
                          <w:p w:rsidR="00F41909" w:rsidRPr="000F4DE5" w:rsidRDefault="00F41909" w:rsidP="00F41909">
                            <w:pPr>
                              <w:pStyle w:val="Normal1"/>
                              <w:rPr>
                                <w:rFonts w:asciiTheme="majorHAnsi" w:hAnsiTheme="majorHAnsi"/>
                              </w:rPr>
                            </w:pPr>
                          </w:p>
                          <w:p w:rsidR="00F41909" w:rsidRPr="000F4DE5" w:rsidRDefault="00F41909" w:rsidP="00F41909">
                            <w:pPr>
                              <w:pStyle w:val="NormalWeb"/>
                              <w:spacing w:before="0" w:beforeAutospacing="0" w:after="0" w:afterAutospacing="0"/>
                              <w:rPr>
                                <w:rFonts w:asciiTheme="majorHAnsi" w:hAnsiTheme="majorHAnsi" w:cstheme="minorHAnsi"/>
                              </w:rPr>
                            </w:pPr>
                            <w:r w:rsidRPr="000F4DE5">
                              <w:rPr>
                                <w:rFonts w:asciiTheme="majorHAnsi" w:hAnsiTheme="majorHAnsi" w:cstheme="minorHAnsi"/>
                              </w:rPr>
                              <w:t>Work to move the Wisconsin Systems of Care framework forward is focused on infusing the Coordinate</w:t>
                            </w:r>
                            <w:r w:rsidR="0013651D" w:rsidRPr="000F4DE5">
                              <w:rPr>
                                <w:rFonts w:asciiTheme="majorHAnsi" w:hAnsiTheme="majorHAnsi" w:cstheme="minorHAnsi"/>
                              </w:rPr>
                              <w:t>d</w:t>
                            </w:r>
                            <w:r w:rsidRPr="000F4DE5">
                              <w:rPr>
                                <w:rFonts w:asciiTheme="majorHAnsi" w:hAnsiTheme="majorHAnsi" w:cstheme="minorHAnsi"/>
                              </w:rPr>
                              <w:t xml:space="preserve"> Services Teams </w:t>
                            </w:r>
                            <w:r w:rsidR="00CF2557" w:rsidRPr="000F4DE5">
                              <w:rPr>
                                <w:rFonts w:asciiTheme="majorHAnsi" w:hAnsiTheme="majorHAnsi" w:cstheme="minorHAnsi"/>
                              </w:rPr>
                              <w:t xml:space="preserve">(CST) </w:t>
                            </w:r>
                            <w:r w:rsidRPr="000F4DE5">
                              <w:rPr>
                                <w:rFonts w:asciiTheme="majorHAnsi" w:hAnsiTheme="majorHAnsi" w:cstheme="minorHAnsi"/>
                              </w:rPr>
                              <w:t xml:space="preserve">Initiatives framework and best practices for working with children and families within </w:t>
                            </w:r>
                            <w:r w:rsidR="00FF0A1D">
                              <w:rPr>
                                <w:rFonts w:asciiTheme="majorHAnsi" w:hAnsiTheme="majorHAnsi" w:cstheme="minorHAnsi"/>
                              </w:rPr>
                              <w:t xml:space="preserve">the </w:t>
                            </w:r>
                            <w:r w:rsidRPr="000F4DE5">
                              <w:rPr>
                                <w:rFonts w:asciiTheme="majorHAnsi" w:hAnsiTheme="majorHAnsi" w:cstheme="minorHAnsi"/>
                              </w:rPr>
                              <w:t xml:space="preserve">Comprehensive Community Services (CCS) Program. </w:t>
                            </w:r>
                          </w:p>
                          <w:p w:rsidR="00F41909" w:rsidRPr="000F4DE5" w:rsidRDefault="00F41909" w:rsidP="00F41909">
                            <w:pPr>
                              <w:pStyle w:val="Normal1"/>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9.4pt;margin-top:7.1pt;width:178.2pt;height:68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" strokeweight="1.5pt">
                <v:textbox>
                  <w:txbxContent>
                    <w:p w:rsidR="00F41909" w:rsidRDefault="00F41909" w:rsidP="00F41909">
                      <w:pPr>
                        <w:pStyle w:val="Normal1"/>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eastAsiaTheme="minorHAnsi" w:hAnsiTheme="majorHAnsi" w:cstheme="minorBidi"/>
                          <w:color w:val="auto"/>
                          <w:sz w:val="36"/>
                          <w:szCs w:val="36"/>
                        </w:rPr>
                      </w:pPr>
                      <w:r>
                        <w:rPr>
                          <w:rFonts w:asciiTheme="majorHAnsi" w:eastAsiaTheme="minorHAnsi" w:hAnsiTheme="majorHAnsi" w:cstheme="minorBidi"/>
                          <w:color w:val="auto"/>
                          <w:sz w:val="36"/>
                          <w:szCs w:val="36"/>
                        </w:rPr>
                        <w:t xml:space="preserve">WHAT IS A </w:t>
                      </w:r>
                    </w:p>
                    <w:p w:rsidR="00F41909" w:rsidRDefault="00F41909" w:rsidP="00F41909">
                      <w:pPr>
                        <w:pStyle w:val="Normal1"/>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eastAsiaTheme="minorHAnsi" w:hAnsiTheme="majorHAnsi" w:cstheme="minorBidi"/>
                          <w:color w:val="auto"/>
                          <w:sz w:val="36"/>
                          <w:szCs w:val="36"/>
                        </w:rPr>
                      </w:pPr>
                      <w:proofErr w:type="gramStart"/>
                      <w:r>
                        <w:rPr>
                          <w:rFonts w:asciiTheme="majorHAnsi" w:eastAsiaTheme="minorHAnsi" w:hAnsiTheme="majorHAnsi" w:cstheme="minorBidi"/>
                          <w:color w:val="auto"/>
                          <w:sz w:val="36"/>
                          <w:szCs w:val="36"/>
                        </w:rPr>
                        <w:t>SYSTEM OF CARE?</w:t>
                      </w:r>
                      <w:proofErr w:type="gramEnd"/>
                    </w:p>
                    <w:p w:rsidR="00F41909" w:rsidRPr="000F4DE5" w:rsidRDefault="00F41909" w:rsidP="00F41909">
                      <w:pPr>
                        <w:pStyle w:val="Normal1"/>
                        <w:shd w:val="clear" w:color="auto" w:fill="FFFFFF" w:themeFill="background1"/>
                        <w:jc w:val="center"/>
                        <w:rPr>
                          <w:rFonts w:asciiTheme="majorHAnsi" w:eastAsiaTheme="minorHAnsi" w:hAnsiTheme="majorHAnsi" w:cstheme="minorBidi"/>
                          <w:color w:val="auto"/>
                        </w:rPr>
                      </w:pPr>
                    </w:p>
                    <w:p w:rsidR="00F41909" w:rsidRPr="000F4DE5" w:rsidRDefault="00F41909" w:rsidP="00F41909">
                      <w:pPr>
                        <w:pStyle w:val="Normal1"/>
                        <w:shd w:val="clear" w:color="auto" w:fill="FFFFFF" w:themeFill="background1"/>
                        <w:rPr>
                          <w:rFonts w:asciiTheme="majorHAnsi" w:hAnsiTheme="majorHAnsi" w:cstheme="minorHAnsi"/>
                        </w:rPr>
                      </w:pPr>
                      <w:r w:rsidRPr="000F4DE5">
                        <w:rPr>
                          <w:rFonts w:asciiTheme="majorHAnsi" w:hAnsiTheme="majorHAnsi" w:cstheme="minorHAnsi"/>
                        </w:rPr>
                        <w:t>A spectrum of effective, community-based services and supports for children and youth with, or at-risk of developing, mental health challenges and their families that is organized into a coordinated network, builds meaningful partnerships with families and youth, and addresses their cultural and linguistic needs in order to help them function better at home, in school, in the community, and throughout life. (</w:t>
                      </w:r>
                      <w:proofErr w:type="spellStart"/>
                      <w:r w:rsidRPr="000F4DE5">
                        <w:rPr>
                          <w:rFonts w:asciiTheme="majorHAnsi" w:hAnsiTheme="majorHAnsi" w:cstheme="minorHAnsi"/>
                        </w:rPr>
                        <w:t>Stroul</w:t>
                      </w:r>
                      <w:proofErr w:type="spellEnd"/>
                      <w:r w:rsidRPr="000F4DE5">
                        <w:rPr>
                          <w:rFonts w:asciiTheme="majorHAnsi" w:hAnsiTheme="majorHAnsi" w:cstheme="minorHAnsi"/>
                        </w:rPr>
                        <w:t xml:space="preserve">, B., </w:t>
                      </w:r>
                      <w:proofErr w:type="spellStart"/>
                      <w:r w:rsidRPr="000F4DE5">
                        <w:rPr>
                          <w:rFonts w:asciiTheme="majorHAnsi" w:hAnsiTheme="majorHAnsi" w:cstheme="minorHAnsi"/>
                        </w:rPr>
                        <w:t>Blau</w:t>
                      </w:r>
                      <w:proofErr w:type="spellEnd"/>
                      <w:r w:rsidRPr="000F4DE5">
                        <w:rPr>
                          <w:rFonts w:asciiTheme="majorHAnsi" w:hAnsiTheme="majorHAnsi" w:cstheme="minorHAnsi"/>
                        </w:rPr>
                        <w:t xml:space="preserve">, G., and Friedman, </w:t>
                      </w:r>
                      <w:proofErr w:type="gramStart"/>
                      <w:r w:rsidRPr="000F4DE5">
                        <w:rPr>
                          <w:rFonts w:asciiTheme="majorHAnsi" w:hAnsiTheme="majorHAnsi" w:cstheme="minorHAnsi"/>
                        </w:rPr>
                        <w:t>R. ,2010</w:t>
                      </w:r>
                      <w:proofErr w:type="gramEnd"/>
                      <w:r w:rsidRPr="000F4DE5">
                        <w:rPr>
                          <w:rFonts w:asciiTheme="majorHAnsi" w:hAnsiTheme="majorHAnsi" w:cstheme="minorHAnsi"/>
                        </w:rPr>
                        <w:t>)</w:t>
                      </w:r>
                    </w:p>
                    <w:p w:rsidR="000F4DE5" w:rsidRPr="000F4DE5" w:rsidRDefault="000F4DE5" w:rsidP="00F41909">
                      <w:pPr>
                        <w:pStyle w:val="Normal1"/>
                        <w:shd w:val="clear" w:color="auto" w:fill="FFFFFF" w:themeFill="background1"/>
                        <w:rPr>
                          <w:rFonts w:asciiTheme="majorHAnsi" w:eastAsiaTheme="minorHAnsi" w:hAnsiTheme="majorHAnsi" w:cstheme="minorBidi"/>
                          <w:color w:val="auto"/>
                        </w:rPr>
                      </w:pPr>
                    </w:p>
                    <w:p w:rsidR="00F41909" w:rsidRPr="00F628CB" w:rsidRDefault="00F41909" w:rsidP="00F41909">
                      <w:pPr>
                        <w:pStyle w:val="Normal1"/>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eastAsiaTheme="minorHAnsi" w:hAnsiTheme="majorHAnsi" w:cstheme="minorBidi"/>
                          <w:color w:val="auto"/>
                          <w:sz w:val="36"/>
                          <w:szCs w:val="36"/>
                        </w:rPr>
                      </w:pPr>
                      <w:r w:rsidRPr="00F628CB">
                        <w:rPr>
                          <w:rFonts w:asciiTheme="majorHAnsi" w:eastAsiaTheme="minorHAnsi" w:hAnsiTheme="majorHAnsi" w:cstheme="minorBidi"/>
                          <w:color w:val="auto"/>
                          <w:sz w:val="36"/>
                          <w:szCs w:val="36"/>
                        </w:rPr>
                        <w:t>VISION</w:t>
                      </w:r>
                    </w:p>
                    <w:p w:rsidR="00F41909" w:rsidRPr="000F4DE5" w:rsidRDefault="00F41909" w:rsidP="00F41909">
                      <w:pPr>
                        <w:pStyle w:val="Normal1"/>
                        <w:rPr>
                          <w:rFonts w:asciiTheme="majorHAnsi" w:hAnsiTheme="majorHAnsi"/>
                        </w:rPr>
                      </w:pPr>
                    </w:p>
                    <w:p w:rsidR="00F41909" w:rsidRPr="000F4DE5" w:rsidRDefault="00F41909" w:rsidP="00F41909">
                      <w:pPr>
                        <w:pStyle w:val="Normal1"/>
                        <w:numPr>
                          <w:ilvl w:val="0"/>
                          <w:numId w:val="6"/>
                        </w:numPr>
                        <w:ind w:left="360"/>
                        <w:rPr>
                          <w:rFonts w:asciiTheme="majorHAnsi" w:hAnsiTheme="majorHAnsi" w:cstheme="minorHAnsi"/>
                        </w:rPr>
                      </w:pPr>
                      <w:r w:rsidRPr="000F4DE5">
                        <w:rPr>
                          <w:rFonts w:asciiTheme="majorHAnsi" w:hAnsiTheme="majorHAnsi" w:cstheme="minorHAnsi"/>
                        </w:rPr>
                        <w:t>Transform the children’s mental health system to better meet the needs of children and families</w:t>
                      </w:r>
                    </w:p>
                    <w:p w:rsidR="00F41909" w:rsidRPr="000F4DE5" w:rsidRDefault="00F41909" w:rsidP="00F41909">
                      <w:pPr>
                        <w:pStyle w:val="Normal1"/>
                        <w:numPr>
                          <w:ilvl w:val="0"/>
                          <w:numId w:val="6"/>
                        </w:numPr>
                        <w:ind w:left="360"/>
                        <w:rPr>
                          <w:rFonts w:asciiTheme="majorHAnsi" w:hAnsiTheme="majorHAnsi"/>
                        </w:rPr>
                      </w:pPr>
                      <w:r w:rsidRPr="000F4DE5">
                        <w:rPr>
                          <w:rFonts w:asciiTheme="majorHAnsi" w:hAnsiTheme="majorHAnsi"/>
                        </w:rPr>
                        <w:t>Develop a seamless comprehensive children’s behavioral health system that makes sense</w:t>
                      </w:r>
                    </w:p>
                    <w:p w:rsidR="00F41909" w:rsidRPr="000F4DE5" w:rsidRDefault="00F41909" w:rsidP="00F41909">
                      <w:pPr>
                        <w:pStyle w:val="Normal1"/>
                        <w:rPr>
                          <w:rFonts w:asciiTheme="majorHAnsi" w:hAnsiTheme="majorHAnsi"/>
                        </w:rPr>
                      </w:pPr>
                    </w:p>
                    <w:p w:rsidR="00F41909" w:rsidRPr="00F41909" w:rsidRDefault="00F41909" w:rsidP="00F41909">
                      <w:pPr>
                        <w:pStyle w:val="Normal1"/>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hAnsiTheme="majorHAnsi"/>
                          <w:color w:val="FFFFFF" w:themeColor="background1"/>
                          <w:sz w:val="36"/>
                          <w:szCs w:val="36"/>
                        </w:rPr>
                      </w:pPr>
                      <w:r w:rsidRPr="00F41909">
                        <w:rPr>
                          <w:rFonts w:asciiTheme="majorHAnsi" w:hAnsiTheme="majorHAnsi"/>
                          <w:color w:val="FFFFFF" w:themeColor="background1"/>
                          <w:sz w:val="36"/>
                          <w:szCs w:val="36"/>
                        </w:rPr>
                        <w:t>GOAL</w:t>
                      </w:r>
                    </w:p>
                    <w:p w:rsidR="00F41909" w:rsidRPr="000F4DE5" w:rsidRDefault="00F41909" w:rsidP="00F41909">
                      <w:pPr>
                        <w:pStyle w:val="Normal1"/>
                        <w:rPr>
                          <w:rFonts w:asciiTheme="majorHAnsi" w:hAnsiTheme="majorHAnsi"/>
                        </w:rPr>
                      </w:pPr>
                    </w:p>
                    <w:p w:rsidR="00F41909" w:rsidRPr="000F4DE5" w:rsidRDefault="00F41909" w:rsidP="00F41909">
                      <w:pPr>
                        <w:pStyle w:val="NormalWeb"/>
                        <w:spacing w:before="0" w:beforeAutospacing="0" w:after="0" w:afterAutospacing="0"/>
                        <w:rPr>
                          <w:rFonts w:asciiTheme="majorHAnsi" w:hAnsiTheme="majorHAnsi" w:cstheme="minorHAnsi"/>
                        </w:rPr>
                      </w:pPr>
                      <w:r w:rsidRPr="000F4DE5">
                        <w:rPr>
                          <w:rFonts w:asciiTheme="majorHAnsi" w:hAnsiTheme="majorHAnsi" w:cstheme="minorHAnsi"/>
                        </w:rPr>
                        <w:t>Work to move the Wisconsin Systems of Care framework forward is focused on infusing the Coordinate</w:t>
                      </w:r>
                      <w:r w:rsidR="0013651D" w:rsidRPr="000F4DE5">
                        <w:rPr>
                          <w:rFonts w:asciiTheme="majorHAnsi" w:hAnsiTheme="majorHAnsi" w:cstheme="minorHAnsi"/>
                        </w:rPr>
                        <w:t>d</w:t>
                      </w:r>
                      <w:r w:rsidRPr="000F4DE5">
                        <w:rPr>
                          <w:rFonts w:asciiTheme="majorHAnsi" w:hAnsiTheme="majorHAnsi" w:cstheme="minorHAnsi"/>
                        </w:rPr>
                        <w:t xml:space="preserve"> Services Teams </w:t>
                      </w:r>
                      <w:r w:rsidR="00CF2557" w:rsidRPr="000F4DE5">
                        <w:rPr>
                          <w:rFonts w:asciiTheme="majorHAnsi" w:hAnsiTheme="majorHAnsi" w:cstheme="minorHAnsi"/>
                        </w:rPr>
                        <w:t xml:space="preserve">(CST) </w:t>
                      </w:r>
                      <w:r w:rsidRPr="000F4DE5">
                        <w:rPr>
                          <w:rFonts w:asciiTheme="majorHAnsi" w:hAnsiTheme="majorHAnsi" w:cstheme="minorHAnsi"/>
                        </w:rPr>
                        <w:t xml:space="preserve">Initiatives framework and best practices for working with children and families within </w:t>
                      </w:r>
                      <w:r w:rsidR="00FF0A1D">
                        <w:rPr>
                          <w:rFonts w:asciiTheme="majorHAnsi" w:hAnsiTheme="majorHAnsi" w:cstheme="minorHAnsi"/>
                        </w:rPr>
                        <w:t xml:space="preserve">the </w:t>
                      </w:r>
                      <w:r w:rsidRPr="000F4DE5">
                        <w:rPr>
                          <w:rFonts w:asciiTheme="majorHAnsi" w:hAnsiTheme="majorHAnsi" w:cstheme="minorHAnsi"/>
                        </w:rPr>
                        <w:t xml:space="preserve">Comprehensive Community Services (CCS) Program. </w:t>
                      </w:r>
                    </w:p>
                    <w:p w:rsidR="00F41909" w:rsidRPr="000F4DE5" w:rsidRDefault="00F41909" w:rsidP="00F41909">
                      <w:pPr>
                        <w:pStyle w:val="Normal1"/>
                        <w:rPr>
                          <w:rFonts w:asciiTheme="majorHAnsi" w:hAnsiTheme="majorHAnsi"/>
                        </w:rPr>
                      </w:pPr>
                    </w:p>
                  </w:txbxContent>
                </v:textbox>
                <w10:wrap type="tight"/>
              </v:shape>
            </w:pict>
          </mc:Fallback>
        </mc:AlternateContent>
      </w:r>
    </w:p>
    <w:p w:rsidR="00FA19AB" w:rsidRPr="000E3347" w:rsidRDefault="00FA19AB" w:rsidP="00CF2557">
      <w:pPr>
        <w:pStyle w:val="NormalWeb"/>
        <w:spacing w:before="0" w:beforeAutospacing="0" w:after="0" w:afterAutospacing="0"/>
        <w:rPr>
          <w:rFonts w:asciiTheme="majorHAnsi" w:hAnsiTheme="majorHAnsi" w:cstheme="minorHAnsi"/>
          <w:sz w:val="26"/>
          <w:szCs w:val="26"/>
        </w:rPr>
      </w:pPr>
      <w:r w:rsidRPr="000E3347">
        <w:rPr>
          <w:rFonts w:asciiTheme="majorHAnsi" w:hAnsiTheme="majorHAnsi" w:cstheme="minorHAnsi"/>
          <w:sz w:val="26"/>
          <w:szCs w:val="26"/>
        </w:rPr>
        <w:t xml:space="preserve">There are three </w:t>
      </w:r>
      <w:r w:rsidR="00D11EFD" w:rsidRPr="000E3347">
        <w:rPr>
          <w:rFonts w:asciiTheme="majorHAnsi" w:hAnsiTheme="majorHAnsi" w:cstheme="minorHAnsi"/>
          <w:sz w:val="26"/>
          <w:szCs w:val="26"/>
        </w:rPr>
        <w:t>areas</w:t>
      </w:r>
      <w:r w:rsidRPr="000E3347">
        <w:rPr>
          <w:rFonts w:asciiTheme="majorHAnsi" w:hAnsiTheme="majorHAnsi" w:cstheme="minorHAnsi"/>
          <w:sz w:val="26"/>
          <w:szCs w:val="26"/>
        </w:rPr>
        <w:t xml:space="preserve"> to the plan to meet </w:t>
      </w:r>
      <w:r w:rsidR="00CF2557" w:rsidRPr="000E3347">
        <w:rPr>
          <w:rFonts w:asciiTheme="majorHAnsi" w:hAnsiTheme="majorHAnsi" w:cstheme="minorHAnsi"/>
          <w:sz w:val="26"/>
          <w:szCs w:val="26"/>
        </w:rPr>
        <w:t>Wisconsin’s vision.</w:t>
      </w:r>
    </w:p>
    <w:p w:rsidR="00FA19AB" w:rsidRPr="000E3347" w:rsidRDefault="0013651D" w:rsidP="00CF2557">
      <w:pPr>
        <w:pStyle w:val="NormalWeb"/>
        <w:numPr>
          <w:ilvl w:val="0"/>
          <w:numId w:val="9"/>
        </w:numPr>
        <w:spacing w:before="0" w:beforeAutospacing="0" w:after="0" w:afterAutospacing="0"/>
        <w:ind w:left="360"/>
        <w:rPr>
          <w:rFonts w:asciiTheme="majorHAnsi" w:hAnsiTheme="majorHAnsi" w:cstheme="minorHAnsi"/>
          <w:sz w:val="26"/>
          <w:szCs w:val="26"/>
        </w:rPr>
      </w:pPr>
      <w:r w:rsidRPr="000E3347">
        <w:rPr>
          <w:rFonts w:asciiTheme="majorHAnsi" w:hAnsiTheme="majorHAnsi" w:cstheme="minorHAnsi"/>
          <w:b/>
          <w:sz w:val="26"/>
          <w:szCs w:val="26"/>
        </w:rPr>
        <w:t>Policy/p</w:t>
      </w:r>
      <w:r w:rsidR="00FA19AB" w:rsidRPr="000E3347">
        <w:rPr>
          <w:rFonts w:asciiTheme="majorHAnsi" w:hAnsiTheme="majorHAnsi" w:cstheme="minorHAnsi"/>
          <w:b/>
          <w:sz w:val="26"/>
          <w:szCs w:val="26"/>
        </w:rPr>
        <w:t>hilosophy</w:t>
      </w:r>
      <w:r w:rsidR="00FF0A1D">
        <w:rPr>
          <w:rFonts w:asciiTheme="majorHAnsi" w:hAnsiTheme="majorHAnsi" w:cstheme="minorHAnsi"/>
          <w:sz w:val="26"/>
          <w:szCs w:val="26"/>
        </w:rPr>
        <w:t>—</w:t>
      </w:r>
      <w:r w:rsidR="00FA19AB" w:rsidRPr="000E3347">
        <w:rPr>
          <w:rFonts w:asciiTheme="majorHAnsi" w:hAnsiTheme="majorHAnsi" w:cstheme="minorHAnsi"/>
          <w:sz w:val="26"/>
          <w:szCs w:val="26"/>
        </w:rPr>
        <w:t>S</w:t>
      </w:r>
      <w:r w:rsidR="00CF2557" w:rsidRPr="000E3347">
        <w:rPr>
          <w:rFonts w:asciiTheme="majorHAnsi" w:hAnsiTheme="majorHAnsi" w:cstheme="minorHAnsi"/>
          <w:sz w:val="26"/>
          <w:szCs w:val="26"/>
        </w:rPr>
        <w:t>ystem of care</w:t>
      </w:r>
      <w:r w:rsidR="00FA19AB" w:rsidRPr="000E3347">
        <w:rPr>
          <w:rFonts w:asciiTheme="majorHAnsi" w:hAnsiTheme="majorHAnsi" w:cstheme="minorHAnsi"/>
          <w:sz w:val="26"/>
          <w:szCs w:val="26"/>
        </w:rPr>
        <w:t xml:space="preserve"> values and principles are embedded in all c</w:t>
      </w:r>
      <w:r w:rsidR="00CF2557" w:rsidRPr="000E3347">
        <w:rPr>
          <w:rFonts w:asciiTheme="majorHAnsi" w:hAnsiTheme="majorHAnsi" w:cstheme="minorHAnsi"/>
          <w:sz w:val="26"/>
          <w:szCs w:val="26"/>
        </w:rPr>
        <w:t>hild</w:t>
      </w:r>
      <w:r w:rsidR="00FF0A1D">
        <w:rPr>
          <w:rFonts w:asciiTheme="majorHAnsi" w:hAnsiTheme="majorHAnsi" w:cstheme="minorHAnsi"/>
          <w:sz w:val="26"/>
          <w:szCs w:val="26"/>
        </w:rPr>
        <w:t>-</w:t>
      </w:r>
      <w:r w:rsidR="00CF2557" w:rsidRPr="000E3347">
        <w:rPr>
          <w:rFonts w:asciiTheme="majorHAnsi" w:hAnsiTheme="majorHAnsi" w:cstheme="minorHAnsi"/>
          <w:sz w:val="26"/>
          <w:szCs w:val="26"/>
        </w:rPr>
        <w:t>serving</w:t>
      </w:r>
      <w:r w:rsidR="00FA19AB" w:rsidRPr="000E3347">
        <w:rPr>
          <w:rFonts w:asciiTheme="majorHAnsi" w:hAnsiTheme="majorHAnsi" w:cstheme="minorHAnsi"/>
          <w:sz w:val="26"/>
          <w:szCs w:val="26"/>
        </w:rPr>
        <w:t xml:space="preserve"> systems including, but not limited to, services, supports, education, child welfare, juvenile justice, courts; and clearly communicated with children, youth</w:t>
      </w:r>
      <w:r w:rsidR="00CF2557" w:rsidRPr="000E3347">
        <w:rPr>
          <w:rFonts w:asciiTheme="majorHAnsi" w:hAnsiTheme="majorHAnsi" w:cstheme="minorHAnsi"/>
          <w:sz w:val="26"/>
          <w:szCs w:val="26"/>
        </w:rPr>
        <w:t>,</w:t>
      </w:r>
      <w:r w:rsidR="00FA19AB" w:rsidRPr="000E3347">
        <w:rPr>
          <w:rFonts w:asciiTheme="majorHAnsi" w:hAnsiTheme="majorHAnsi" w:cstheme="minorHAnsi"/>
          <w:sz w:val="26"/>
          <w:szCs w:val="26"/>
        </w:rPr>
        <w:t xml:space="preserve"> and families</w:t>
      </w:r>
      <w:r w:rsidRPr="000E3347">
        <w:rPr>
          <w:rFonts w:asciiTheme="majorHAnsi" w:hAnsiTheme="majorHAnsi" w:cstheme="minorHAnsi"/>
          <w:sz w:val="26"/>
          <w:szCs w:val="26"/>
        </w:rPr>
        <w:t>.</w:t>
      </w:r>
    </w:p>
    <w:p w:rsidR="00652158" w:rsidRPr="000E3347" w:rsidRDefault="00652158" w:rsidP="00CF2557">
      <w:pPr>
        <w:pStyle w:val="NormalWeb"/>
        <w:numPr>
          <w:ilvl w:val="0"/>
          <w:numId w:val="9"/>
        </w:numPr>
        <w:spacing w:before="0" w:beforeAutospacing="0" w:after="0" w:afterAutospacing="0"/>
        <w:ind w:left="360"/>
        <w:rPr>
          <w:rFonts w:asciiTheme="majorHAnsi" w:hAnsiTheme="majorHAnsi" w:cstheme="minorHAnsi"/>
          <w:sz w:val="26"/>
          <w:szCs w:val="26"/>
        </w:rPr>
      </w:pPr>
      <w:r w:rsidRPr="000E3347">
        <w:rPr>
          <w:rFonts w:asciiTheme="majorHAnsi" w:hAnsiTheme="majorHAnsi" w:cstheme="minorHAnsi"/>
          <w:b/>
          <w:sz w:val="26"/>
          <w:szCs w:val="26"/>
        </w:rPr>
        <w:t>Infrastructure</w:t>
      </w:r>
      <w:r w:rsidR="00FF0A1D">
        <w:rPr>
          <w:rFonts w:asciiTheme="majorHAnsi" w:hAnsiTheme="majorHAnsi" w:cstheme="minorHAnsi"/>
          <w:sz w:val="26"/>
          <w:szCs w:val="26"/>
        </w:rPr>
        <w:t>—</w:t>
      </w:r>
      <w:r w:rsidRPr="000E3347">
        <w:rPr>
          <w:rFonts w:asciiTheme="majorHAnsi" w:hAnsiTheme="majorHAnsi" w:cstheme="minorHAnsi"/>
          <w:sz w:val="26"/>
          <w:szCs w:val="26"/>
        </w:rPr>
        <w:t>Child-serving systems are aligned to support seamless access for services and supports to children, youth</w:t>
      </w:r>
      <w:r w:rsidR="00CF2557" w:rsidRPr="000E3347">
        <w:rPr>
          <w:rFonts w:asciiTheme="majorHAnsi" w:hAnsiTheme="majorHAnsi" w:cstheme="minorHAnsi"/>
          <w:sz w:val="26"/>
          <w:szCs w:val="26"/>
        </w:rPr>
        <w:t>,</w:t>
      </w:r>
      <w:r w:rsidRPr="000E3347">
        <w:rPr>
          <w:rFonts w:asciiTheme="majorHAnsi" w:hAnsiTheme="majorHAnsi" w:cstheme="minorHAnsi"/>
          <w:sz w:val="26"/>
          <w:szCs w:val="26"/>
        </w:rPr>
        <w:t xml:space="preserve"> and families</w:t>
      </w:r>
      <w:r w:rsidR="0013651D" w:rsidRPr="000E3347">
        <w:rPr>
          <w:rFonts w:asciiTheme="majorHAnsi" w:hAnsiTheme="majorHAnsi" w:cstheme="minorHAnsi"/>
          <w:sz w:val="26"/>
          <w:szCs w:val="26"/>
        </w:rPr>
        <w:t>.</w:t>
      </w:r>
    </w:p>
    <w:p w:rsidR="00652158" w:rsidRPr="000E3347" w:rsidRDefault="0013651D" w:rsidP="00CF2557">
      <w:pPr>
        <w:pStyle w:val="NormalWeb"/>
        <w:numPr>
          <w:ilvl w:val="0"/>
          <w:numId w:val="9"/>
        </w:numPr>
        <w:spacing w:before="0" w:beforeAutospacing="0" w:after="0" w:afterAutospacing="0"/>
        <w:ind w:left="360"/>
        <w:rPr>
          <w:rFonts w:asciiTheme="majorHAnsi" w:hAnsiTheme="majorHAnsi" w:cstheme="minorHAnsi"/>
          <w:sz w:val="26"/>
          <w:szCs w:val="26"/>
        </w:rPr>
      </w:pPr>
      <w:r w:rsidRPr="000E3347">
        <w:rPr>
          <w:rFonts w:asciiTheme="majorHAnsi" w:hAnsiTheme="majorHAnsi" w:cstheme="minorHAnsi"/>
          <w:b/>
          <w:sz w:val="26"/>
          <w:szCs w:val="26"/>
        </w:rPr>
        <w:t>Services/s</w:t>
      </w:r>
      <w:r w:rsidR="00652158" w:rsidRPr="000E3347">
        <w:rPr>
          <w:rFonts w:asciiTheme="majorHAnsi" w:hAnsiTheme="majorHAnsi" w:cstheme="minorHAnsi"/>
          <w:b/>
          <w:sz w:val="26"/>
          <w:szCs w:val="26"/>
        </w:rPr>
        <w:t>upports</w:t>
      </w:r>
      <w:r w:rsidR="00FF0A1D">
        <w:rPr>
          <w:rFonts w:asciiTheme="majorHAnsi" w:hAnsiTheme="majorHAnsi" w:cstheme="minorHAnsi"/>
          <w:sz w:val="26"/>
          <w:szCs w:val="26"/>
        </w:rPr>
        <w:t>—</w:t>
      </w:r>
      <w:r w:rsidR="00652158" w:rsidRPr="000E3347">
        <w:rPr>
          <w:rFonts w:asciiTheme="majorHAnsi" w:hAnsiTheme="majorHAnsi" w:cstheme="minorHAnsi"/>
          <w:sz w:val="26"/>
          <w:szCs w:val="26"/>
        </w:rPr>
        <w:t xml:space="preserve">Comprehensive services and supports should be easily accessible, use </w:t>
      </w:r>
      <w:r w:rsidR="00D11EFD" w:rsidRPr="000E3347">
        <w:rPr>
          <w:rFonts w:asciiTheme="majorHAnsi" w:hAnsiTheme="majorHAnsi" w:cstheme="minorHAnsi"/>
          <w:sz w:val="26"/>
          <w:szCs w:val="26"/>
        </w:rPr>
        <w:t>e</w:t>
      </w:r>
      <w:bookmarkStart w:id="0" w:name="_GoBack"/>
      <w:bookmarkEnd w:id="0"/>
      <w:r w:rsidR="00D11EFD" w:rsidRPr="000E3347">
        <w:rPr>
          <w:rFonts w:asciiTheme="majorHAnsi" w:hAnsiTheme="majorHAnsi" w:cstheme="minorHAnsi"/>
          <w:sz w:val="26"/>
          <w:szCs w:val="26"/>
        </w:rPr>
        <w:t>vidence</w:t>
      </w:r>
      <w:r w:rsidR="00652158" w:rsidRPr="000E3347">
        <w:rPr>
          <w:rFonts w:asciiTheme="majorHAnsi" w:hAnsiTheme="majorHAnsi" w:cstheme="minorHAnsi"/>
          <w:sz w:val="26"/>
          <w:szCs w:val="26"/>
        </w:rPr>
        <w:t>-based or evidence-</w:t>
      </w:r>
      <w:r w:rsidR="00D11EFD" w:rsidRPr="000E3347">
        <w:rPr>
          <w:rFonts w:asciiTheme="majorHAnsi" w:hAnsiTheme="majorHAnsi" w:cstheme="minorHAnsi"/>
          <w:sz w:val="26"/>
          <w:szCs w:val="26"/>
        </w:rPr>
        <w:t>informed</w:t>
      </w:r>
      <w:r w:rsidR="00652158" w:rsidRPr="000E3347">
        <w:rPr>
          <w:rFonts w:asciiTheme="majorHAnsi" w:hAnsiTheme="majorHAnsi" w:cstheme="minorHAnsi"/>
          <w:sz w:val="26"/>
          <w:szCs w:val="26"/>
        </w:rPr>
        <w:t xml:space="preserve"> practices</w:t>
      </w:r>
      <w:r w:rsidR="00CF2557" w:rsidRPr="000E3347">
        <w:rPr>
          <w:rFonts w:asciiTheme="majorHAnsi" w:hAnsiTheme="majorHAnsi" w:cstheme="minorHAnsi"/>
          <w:sz w:val="26"/>
          <w:szCs w:val="26"/>
        </w:rPr>
        <w:t>,</w:t>
      </w:r>
      <w:r w:rsidR="00652158" w:rsidRPr="000E3347">
        <w:rPr>
          <w:rFonts w:asciiTheme="majorHAnsi" w:hAnsiTheme="majorHAnsi" w:cstheme="minorHAnsi"/>
          <w:sz w:val="26"/>
          <w:szCs w:val="26"/>
        </w:rPr>
        <w:t xml:space="preserve"> and </w:t>
      </w:r>
      <w:r w:rsidRPr="000E3347">
        <w:rPr>
          <w:rFonts w:asciiTheme="majorHAnsi" w:hAnsiTheme="majorHAnsi" w:cstheme="minorHAnsi"/>
          <w:sz w:val="26"/>
          <w:szCs w:val="26"/>
        </w:rPr>
        <w:t>be</w:t>
      </w:r>
      <w:r w:rsidR="00652158" w:rsidRPr="000E3347">
        <w:rPr>
          <w:rFonts w:asciiTheme="majorHAnsi" w:hAnsiTheme="majorHAnsi" w:cstheme="minorHAnsi"/>
          <w:sz w:val="26"/>
          <w:szCs w:val="26"/>
        </w:rPr>
        <w:t xml:space="preserve"> family-driven, youth</w:t>
      </w:r>
      <w:r w:rsidR="00FF0A1D">
        <w:rPr>
          <w:rFonts w:asciiTheme="majorHAnsi" w:hAnsiTheme="majorHAnsi" w:cstheme="minorHAnsi"/>
          <w:sz w:val="26"/>
          <w:szCs w:val="26"/>
        </w:rPr>
        <w:t>-</w:t>
      </w:r>
      <w:r w:rsidR="00652158" w:rsidRPr="000E3347">
        <w:rPr>
          <w:rFonts w:asciiTheme="majorHAnsi" w:hAnsiTheme="majorHAnsi" w:cstheme="minorHAnsi"/>
          <w:sz w:val="26"/>
          <w:szCs w:val="26"/>
        </w:rPr>
        <w:t>gu</w:t>
      </w:r>
      <w:r w:rsidRPr="000E3347">
        <w:rPr>
          <w:rFonts w:asciiTheme="majorHAnsi" w:hAnsiTheme="majorHAnsi" w:cstheme="minorHAnsi"/>
          <w:sz w:val="26"/>
          <w:szCs w:val="26"/>
        </w:rPr>
        <w:t>ided, culturally humble, trauma</w:t>
      </w:r>
      <w:r w:rsidR="00FF0A1D">
        <w:rPr>
          <w:rFonts w:asciiTheme="majorHAnsi" w:hAnsiTheme="majorHAnsi" w:cstheme="minorHAnsi"/>
          <w:sz w:val="26"/>
          <w:szCs w:val="26"/>
        </w:rPr>
        <w:t>-</w:t>
      </w:r>
      <w:r w:rsidR="00D11EFD" w:rsidRPr="000E3347">
        <w:rPr>
          <w:rFonts w:asciiTheme="majorHAnsi" w:hAnsiTheme="majorHAnsi" w:cstheme="minorHAnsi"/>
          <w:sz w:val="26"/>
          <w:szCs w:val="26"/>
        </w:rPr>
        <w:t>informed</w:t>
      </w:r>
      <w:r w:rsidR="00FF0A1D">
        <w:rPr>
          <w:rFonts w:asciiTheme="majorHAnsi" w:hAnsiTheme="majorHAnsi" w:cstheme="minorHAnsi"/>
          <w:sz w:val="26"/>
          <w:szCs w:val="26"/>
        </w:rPr>
        <w:t>,</w:t>
      </w:r>
      <w:r w:rsidR="00652158" w:rsidRPr="000E3347">
        <w:rPr>
          <w:rFonts w:asciiTheme="majorHAnsi" w:hAnsiTheme="majorHAnsi" w:cstheme="minorHAnsi"/>
          <w:sz w:val="26"/>
          <w:szCs w:val="26"/>
        </w:rPr>
        <w:t xml:space="preserve"> and coordinated</w:t>
      </w:r>
      <w:r w:rsidRPr="000E3347">
        <w:rPr>
          <w:rFonts w:asciiTheme="majorHAnsi" w:hAnsiTheme="majorHAnsi" w:cstheme="minorHAnsi"/>
          <w:sz w:val="26"/>
          <w:szCs w:val="26"/>
        </w:rPr>
        <w:t>.</w:t>
      </w:r>
    </w:p>
    <w:p w:rsidR="00652158" w:rsidRPr="000E3347" w:rsidRDefault="00652158" w:rsidP="00CF2557">
      <w:pPr>
        <w:pStyle w:val="NormalWeb"/>
        <w:spacing w:before="0" w:beforeAutospacing="0" w:after="0" w:afterAutospacing="0"/>
        <w:rPr>
          <w:rFonts w:asciiTheme="majorHAnsi" w:hAnsiTheme="majorHAnsi" w:cstheme="minorHAnsi"/>
          <w:sz w:val="26"/>
          <w:szCs w:val="26"/>
        </w:rPr>
      </w:pPr>
    </w:p>
    <w:p w:rsidR="00652158" w:rsidRPr="000E3347" w:rsidRDefault="00652158" w:rsidP="00CF2557">
      <w:pPr>
        <w:pStyle w:val="NormalWeb"/>
        <w:spacing w:before="0" w:beforeAutospacing="0" w:after="0" w:afterAutospacing="0"/>
        <w:rPr>
          <w:rFonts w:asciiTheme="majorHAnsi" w:hAnsiTheme="majorHAnsi" w:cstheme="minorHAnsi"/>
          <w:sz w:val="26"/>
          <w:szCs w:val="26"/>
        </w:rPr>
      </w:pPr>
      <w:r w:rsidRPr="000E3347">
        <w:rPr>
          <w:rFonts w:asciiTheme="majorHAnsi" w:hAnsiTheme="majorHAnsi" w:cstheme="minorHAnsi"/>
          <w:sz w:val="26"/>
          <w:szCs w:val="26"/>
        </w:rPr>
        <w:t>Important steps towards this process include:</w:t>
      </w:r>
    </w:p>
    <w:p w:rsidR="00D11EFD" w:rsidRPr="000E3347" w:rsidRDefault="00D11EFD" w:rsidP="00CF2557">
      <w:pPr>
        <w:pStyle w:val="NormalWeb"/>
        <w:numPr>
          <w:ilvl w:val="0"/>
          <w:numId w:val="10"/>
        </w:numPr>
        <w:spacing w:before="0" w:beforeAutospacing="0" w:after="0" w:afterAutospacing="0"/>
        <w:ind w:left="360"/>
        <w:rPr>
          <w:rFonts w:asciiTheme="majorHAnsi" w:hAnsiTheme="majorHAnsi" w:cstheme="minorHAnsi"/>
          <w:sz w:val="26"/>
          <w:szCs w:val="26"/>
        </w:rPr>
      </w:pPr>
      <w:r w:rsidRPr="000E3347">
        <w:rPr>
          <w:rFonts w:asciiTheme="majorHAnsi" w:hAnsiTheme="majorHAnsi" w:cstheme="minorHAnsi"/>
          <w:sz w:val="26"/>
          <w:szCs w:val="26"/>
        </w:rPr>
        <w:t>Promoti</w:t>
      </w:r>
      <w:r w:rsidR="00E4736A" w:rsidRPr="000E3347">
        <w:rPr>
          <w:rFonts w:asciiTheme="majorHAnsi" w:hAnsiTheme="majorHAnsi" w:cstheme="minorHAnsi"/>
          <w:sz w:val="26"/>
          <w:szCs w:val="26"/>
        </w:rPr>
        <w:t xml:space="preserve">ng </w:t>
      </w:r>
      <w:r w:rsidRPr="000E3347">
        <w:rPr>
          <w:rFonts w:asciiTheme="majorHAnsi" w:hAnsiTheme="majorHAnsi" w:cstheme="minorHAnsi"/>
          <w:sz w:val="26"/>
          <w:szCs w:val="26"/>
        </w:rPr>
        <w:t>and training on system of care values and princi</w:t>
      </w:r>
      <w:r w:rsidR="00CF2557" w:rsidRPr="000E3347">
        <w:rPr>
          <w:rFonts w:asciiTheme="majorHAnsi" w:hAnsiTheme="majorHAnsi" w:cstheme="minorHAnsi"/>
          <w:sz w:val="26"/>
          <w:szCs w:val="26"/>
        </w:rPr>
        <w:t>ples as a core to practice in Wisconsin</w:t>
      </w:r>
      <w:r w:rsidR="00FF0A1D">
        <w:rPr>
          <w:rFonts w:asciiTheme="majorHAnsi" w:hAnsiTheme="majorHAnsi" w:cstheme="minorHAnsi"/>
          <w:sz w:val="26"/>
          <w:szCs w:val="26"/>
        </w:rPr>
        <w:t>.</w:t>
      </w:r>
    </w:p>
    <w:p w:rsidR="00652158" w:rsidRPr="000E3347" w:rsidRDefault="00652158" w:rsidP="00CF2557">
      <w:pPr>
        <w:pStyle w:val="NormalWeb"/>
        <w:numPr>
          <w:ilvl w:val="0"/>
          <w:numId w:val="10"/>
        </w:numPr>
        <w:spacing w:before="0" w:beforeAutospacing="0" w:after="0" w:afterAutospacing="0"/>
        <w:ind w:left="360"/>
        <w:rPr>
          <w:rFonts w:asciiTheme="majorHAnsi" w:hAnsiTheme="majorHAnsi" w:cstheme="minorHAnsi"/>
          <w:sz w:val="26"/>
          <w:szCs w:val="26"/>
        </w:rPr>
      </w:pPr>
      <w:r w:rsidRPr="000E3347">
        <w:rPr>
          <w:rFonts w:asciiTheme="majorHAnsi" w:eastAsiaTheme="minorHAnsi" w:hAnsiTheme="majorHAnsi" w:cstheme="minorHAnsi"/>
          <w:sz w:val="26"/>
          <w:szCs w:val="26"/>
        </w:rPr>
        <w:t>Reviewing CST/CCS legislation and language for potential barriers</w:t>
      </w:r>
      <w:r w:rsidR="00FF0A1D">
        <w:rPr>
          <w:rFonts w:asciiTheme="majorHAnsi" w:eastAsiaTheme="minorHAnsi" w:hAnsiTheme="majorHAnsi" w:cstheme="minorHAnsi"/>
          <w:sz w:val="26"/>
          <w:szCs w:val="26"/>
        </w:rPr>
        <w:t>.</w:t>
      </w:r>
    </w:p>
    <w:p w:rsidR="00652158" w:rsidRPr="000E3347" w:rsidRDefault="00652158" w:rsidP="00CF2557">
      <w:pPr>
        <w:pStyle w:val="NormalWeb"/>
        <w:numPr>
          <w:ilvl w:val="0"/>
          <w:numId w:val="10"/>
        </w:numPr>
        <w:spacing w:before="0" w:beforeAutospacing="0" w:after="0" w:afterAutospacing="0"/>
        <w:ind w:left="360"/>
        <w:rPr>
          <w:rFonts w:asciiTheme="majorHAnsi" w:hAnsiTheme="majorHAnsi" w:cstheme="minorHAnsi"/>
          <w:sz w:val="26"/>
          <w:szCs w:val="26"/>
        </w:rPr>
      </w:pPr>
      <w:r w:rsidRPr="000E3347">
        <w:rPr>
          <w:rFonts w:asciiTheme="majorHAnsi" w:eastAsiaTheme="minorHAnsi" w:hAnsiTheme="majorHAnsi" w:cstheme="minorHAnsi"/>
          <w:sz w:val="26"/>
          <w:szCs w:val="26"/>
        </w:rPr>
        <w:t>Training and develop</w:t>
      </w:r>
      <w:r w:rsidR="00E4736A" w:rsidRPr="000E3347">
        <w:rPr>
          <w:rFonts w:asciiTheme="majorHAnsi" w:eastAsiaTheme="minorHAnsi" w:hAnsiTheme="majorHAnsi" w:cstheme="minorHAnsi"/>
          <w:sz w:val="26"/>
          <w:szCs w:val="26"/>
        </w:rPr>
        <w:t>ing</w:t>
      </w:r>
      <w:r w:rsidRPr="000E3347">
        <w:rPr>
          <w:rFonts w:asciiTheme="majorHAnsi" w:eastAsiaTheme="minorHAnsi" w:hAnsiTheme="majorHAnsi" w:cstheme="minorHAnsi"/>
          <w:sz w:val="26"/>
          <w:szCs w:val="26"/>
        </w:rPr>
        <w:t xml:space="preserve"> CST and CCS staff within the Bureau of Prevention Treatment and Recovery</w:t>
      </w:r>
      <w:r w:rsidR="00FF0A1D">
        <w:rPr>
          <w:rFonts w:asciiTheme="majorHAnsi" w:eastAsiaTheme="minorHAnsi" w:hAnsiTheme="majorHAnsi" w:cstheme="minorHAnsi"/>
          <w:sz w:val="26"/>
          <w:szCs w:val="26"/>
        </w:rPr>
        <w:t>.</w:t>
      </w:r>
    </w:p>
    <w:p w:rsidR="00652158" w:rsidRPr="000E3347" w:rsidRDefault="00652158" w:rsidP="00CF2557">
      <w:pPr>
        <w:pStyle w:val="NormalWeb"/>
        <w:numPr>
          <w:ilvl w:val="0"/>
          <w:numId w:val="10"/>
        </w:numPr>
        <w:spacing w:before="0" w:beforeAutospacing="0" w:after="0" w:afterAutospacing="0"/>
        <w:ind w:left="360"/>
        <w:rPr>
          <w:rFonts w:asciiTheme="majorHAnsi" w:hAnsiTheme="majorHAnsi" w:cstheme="minorHAnsi"/>
          <w:sz w:val="26"/>
          <w:szCs w:val="26"/>
        </w:rPr>
      </w:pPr>
      <w:r w:rsidRPr="000E3347">
        <w:rPr>
          <w:rFonts w:asciiTheme="majorHAnsi" w:eastAsiaTheme="minorHAnsi" w:hAnsiTheme="majorHAnsi" w:cstheme="minorHAnsi"/>
          <w:sz w:val="26"/>
          <w:szCs w:val="26"/>
        </w:rPr>
        <w:t>Develop</w:t>
      </w:r>
      <w:r w:rsidR="00E4736A" w:rsidRPr="000E3347">
        <w:rPr>
          <w:rFonts w:asciiTheme="majorHAnsi" w:eastAsiaTheme="minorHAnsi" w:hAnsiTheme="majorHAnsi" w:cstheme="minorHAnsi"/>
          <w:sz w:val="26"/>
          <w:szCs w:val="26"/>
        </w:rPr>
        <w:t>ing</w:t>
      </w:r>
      <w:r w:rsidR="00CF2557" w:rsidRPr="000E3347">
        <w:rPr>
          <w:rFonts w:asciiTheme="majorHAnsi" w:eastAsiaTheme="minorHAnsi" w:hAnsiTheme="majorHAnsi" w:cstheme="minorHAnsi"/>
          <w:sz w:val="26"/>
          <w:szCs w:val="26"/>
        </w:rPr>
        <w:t xml:space="preserve"> </w:t>
      </w:r>
      <w:r w:rsidRPr="000E3347">
        <w:rPr>
          <w:rFonts w:asciiTheme="majorHAnsi" w:eastAsiaTheme="minorHAnsi" w:hAnsiTheme="majorHAnsi" w:cstheme="minorHAnsi"/>
          <w:sz w:val="26"/>
          <w:szCs w:val="26"/>
        </w:rPr>
        <w:t>oversight and advisory committees</w:t>
      </w:r>
      <w:r w:rsidR="00FF0A1D">
        <w:rPr>
          <w:rFonts w:asciiTheme="majorHAnsi" w:eastAsiaTheme="minorHAnsi" w:hAnsiTheme="majorHAnsi" w:cstheme="minorHAnsi"/>
          <w:sz w:val="26"/>
          <w:szCs w:val="26"/>
        </w:rPr>
        <w:t>.</w:t>
      </w:r>
    </w:p>
    <w:p w:rsidR="00652158" w:rsidRPr="000E3347" w:rsidRDefault="00652158" w:rsidP="00CF2557">
      <w:pPr>
        <w:pStyle w:val="NormalWeb"/>
        <w:numPr>
          <w:ilvl w:val="0"/>
          <w:numId w:val="10"/>
        </w:numPr>
        <w:spacing w:before="0" w:beforeAutospacing="0" w:after="0" w:afterAutospacing="0"/>
        <w:ind w:left="360"/>
        <w:rPr>
          <w:rFonts w:asciiTheme="majorHAnsi" w:hAnsiTheme="majorHAnsi" w:cstheme="minorHAnsi"/>
          <w:sz w:val="26"/>
          <w:szCs w:val="26"/>
        </w:rPr>
      </w:pPr>
      <w:r w:rsidRPr="000E3347">
        <w:rPr>
          <w:rFonts w:asciiTheme="majorHAnsi" w:eastAsiaTheme="minorHAnsi" w:hAnsiTheme="majorHAnsi" w:cstheme="minorHAnsi"/>
          <w:sz w:val="26"/>
          <w:szCs w:val="26"/>
        </w:rPr>
        <w:t>Collecti</w:t>
      </w:r>
      <w:r w:rsidR="00E4736A" w:rsidRPr="000E3347">
        <w:rPr>
          <w:rFonts w:asciiTheme="majorHAnsi" w:eastAsiaTheme="minorHAnsi" w:hAnsiTheme="majorHAnsi" w:cstheme="minorHAnsi"/>
          <w:sz w:val="26"/>
          <w:szCs w:val="26"/>
        </w:rPr>
        <w:t>ng</w:t>
      </w:r>
      <w:r w:rsidRPr="000E3347">
        <w:rPr>
          <w:rFonts w:asciiTheme="majorHAnsi" w:eastAsiaTheme="minorHAnsi" w:hAnsiTheme="majorHAnsi" w:cstheme="minorHAnsi"/>
          <w:sz w:val="26"/>
          <w:szCs w:val="26"/>
        </w:rPr>
        <w:t xml:space="preserve"> </w:t>
      </w:r>
      <w:r w:rsidR="00E4736A" w:rsidRPr="000E3347">
        <w:rPr>
          <w:rFonts w:asciiTheme="majorHAnsi" w:eastAsiaTheme="minorHAnsi" w:hAnsiTheme="majorHAnsi" w:cstheme="minorHAnsi"/>
          <w:sz w:val="26"/>
          <w:szCs w:val="26"/>
        </w:rPr>
        <w:t>a</w:t>
      </w:r>
      <w:r w:rsidRPr="000E3347">
        <w:rPr>
          <w:rFonts w:asciiTheme="majorHAnsi" w:eastAsiaTheme="minorHAnsi" w:hAnsiTheme="majorHAnsi" w:cstheme="minorHAnsi"/>
          <w:sz w:val="26"/>
          <w:szCs w:val="26"/>
        </w:rPr>
        <w:t xml:space="preserve"> baseline </w:t>
      </w:r>
      <w:r w:rsidR="00E4736A" w:rsidRPr="000E3347">
        <w:rPr>
          <w:rFonts w:asciiTheme="majorHAnsi" w:eastAsiaTheme="minorHAnsi" w:hAnsiTheme="majorHAnsi" w:cstheme="minorHAnsi"/>
          <w:sz w:val="26"/>
          <w:szCs w:val="26"/>
        </w:rPr>
        <w:t xml:space="preserve">of </w:t>
      </w:r>
      <w:r w:rsidRPr="000E3347">
        <w:rPr>
          <w:rFonts w:asciiTheme="majorHAnsi" w:eastAsiaTheme="minorHAnsi" w:hAnsiTheme="majorHAnsi" w:cstheme="minorHAnsi"/>
          <w:sz w:val="26"/>
          <w:szCs w:val="26"/>
        </w:rPr>
        <w:t xml:space="preserve">CST information from </w:t>
      </w:r>
      <w:r w:rsidR="00E4736A" w:rsidRPr="000E3347">
        <w:rPr>
          <w:rFonts w:asciiTheme="majorHAnsi" w:eastAsiaTheme="minorHAnsi" w:hAnsiTheme="majorHAnsi" w:cstheme="minorHAnsi"/>
          <w:sz w:val="26"/>
          <w:szCs w:val="26"/>
        </w:rPr>
        <w:t>c</w:t>
      </w:r>
      <w:r w:rsidRPr="000E3347">
        <w:rPr>
          <w:rFonts w:asciiTheme="majorHAnsi" w:eastAsiaTheme="minorHAnsi" w:hAnsiTheme="majorHAnsi" w:cstheme="minorHAnsi"/>
          <w:sz w:val="26"/>
          <w:szCs w:val="26"/>
        </w:rPr>
        <w:t xml:space="preserve">ounties and </w:t>
      </w:r>
      <w:r w:rsidR="00E4736A" w:rsidRPr="000E3347">
        <w:rPr>
          <w:rFonts w:asciiTheme="majorHAnsi" w:eastAsiaTheme="minorHAnsi" w:hAnsiTheme="majorHAnsi" w:cstheme="minorHAnsi"/>
          <w:sz w:val="26"/>
          <w:szCs w:val="26"/>
        </w:rPr>
        <w:t>t</w:t>
      </w:r>
      <w:r w:rsidRPr="000E3347">
        <w:rPr>
          <w:rFonts w:asciiTheme="majorHAnsi" w:eastAsiaTheme="minorHAnsi" w:hAnsiTheme="majorHAnsi" w:cstheme="minorHAnsi"/>
          <w:sz w:val="26"/>
          <w:szCs w:val="26"/>
        </w:rPr>
        <w:t>ribes</w:t>
      </w:r>
      <w:r w:rsidR="00FF0A1D">
        <w:rPr>
          <w:rFonts w:asciiTheme="majorHAnsi" w:eastAsiaTheme="minorHAnsi" w:hAnsiTheme="majorHAnsi" w:cstheme="minorHAnsi"/>
          <w:sz w:val="26"/>
          <w:szCs w:val="26"/>
        </w:rPr>
        <w:t>.</w:t>
      </w:r>
    </w:p>
    <w:p w:rsidR="00652158" w:rsidRPr="000E3347" w:rsidRDefault="00652158" w:rsidP="00CF2557">
      <w:pPr>
        <w:pStyle w:val="NormalWeb"/>
        <w:numPr>
          <w:ilvl w:val="0"/>
          <w:numId w:val="10"/>
        </w:numPr>
        <w:spacing w:before="0" w:beforeAutospacing="0" w:after="0" w:afterAutospacing="0"/>
        <w:ind w:left="360"/>
        <w:rPr>
          <w:rFonts w:asciiTheme="majorHAnsi" w:hAnsiTheme="majorHAnsi" w:cstheme="minorHAnsi"/>
          <w:sz w:val="26"/>
          <w:szCs w:val="26"/>
        </w:rPr>
      </w:pPr>
      <w:r w:rsidRPr="000E3347">
        <w:rPr>
          <w:rFonts w:asciiTheme="majorHAnsi" w:eastAsiaTheme="minorHAnsi" w:hAnsiTheme="majorHAnsi" w:cstheme="minorHAnsi"/>
          <w:sz w:val="26"/>
          <w:szCs w:val="26"/>
        </w:rPr>
        <w:t>Develop</w:t>
      </w:r>
      <w:r w:rsidR="00E4736A" w:rsidRPr="000E3347">
        <w:rPr>
          <w:rFonts w:asciiTheme="majorHAnsi" w:eastAsiaTheme="minorHAnsi" w:hAnsiTheme="majorHAnsi" w:cstheme="minorHAnsi"/>
          <w:sz w:val="26"/>
          <w:szCs w:val="26"/>
        </w:rPr>
        <w:t>ing</w:t>
      </w:r>
      <w:r w:rsidRPr="000E3347">
        <w:rPr>
          <w:rFonts w:asciiTheme="majorHAnsi" w:eastAsiaTheme="minorHAnsi" w:hAnsiTheme="majorHAnsi" w:cstheme="minorHAnsi"/>
          <w:sz w:val="26"/>
          <w:szCs w:val="26"/>
        </w:rPr>
        <w:t xml:space="preserve"> guiding documents, frameworks</w:t>
      </w:r>
      <w:r w:rsidR="00E4736A" w:rsidRPr="000E3347">
        <w:rPr>
          <w:rFonts w:asciiTheme="majorHAnsi" w:eastAsiaTheme="minorHAnsi" w:hAnsiTheme="majorHAnsi" w:cstheme="minorHAnsi"/>
          <w:sz w:val="26"/>
          <w:szCs w:val="26"/>
        </w:rPr>
        <w:t>,</w:t>
      </w:r>
      <w:r w:rsidRPr="000E3347">
        <w:rPr>
          <w:rFonts w:asciiTheme="majorHAnsi" w:eastAsiaTheme="minorHAnsi" w:hAnsiTheme="majorHAnsi" w:cstheme="minorHAnsi"/>
          <w:sz w:val="26"/>
          <w:szCs w:val="26"/>
        </w:rPr>
        <w:t xml:space="preserve"> and suggestion papers for </w:t>
      </w:r>
      <w:r w:rsidR="00CF2557" w:rsidRPr="000E3347">
        <w:rPr>
          <w:rFonts w:asciiTheme="majorHAnsi" w:eastAsiaTheme="minorHAnsi" w:hAnsiTheme="majorHAnsi" w:cstheme="minorHAnsi"/>
          <w:sz w:val="26"/>
          <w:szCs w:val="26"/>
        </w:rPr>
        <w:t>system of care</w:t>
      </w:r>
      <w:r w:rsidRPr="000E3347">
        <w:rPr>
          <w:rFonts w:asciiTheme="majorHAnsi" w:eastAsiaTheme="minorHAnsi" w:hAnsiTheme="majorHAnsi" w:cstheme="minorHAnsi"/>
          <w:sz w:val="26"/>
          <w:szCs w:val="26"/>
        </w:rPr>
        <w:t xml:space="preserve"> development at a local level</w:t>
      </w:r>
      <w:r w:rsidR="00FF0A1D">
        <w:rPr>
          <w:rFonts w:asciiTheme="majorHAnsi" w:eastAsiaTheme="minorHAnsi" w:hAnsiTheme="majorHAnsi" w:cstheme="minorHAnsi"/>
          <w:sz w:val="26"/>
          <w:szCs w:val="26"/>
        </w:rPr>
        <w:t>.</w:t>
      </w:r>
    </w:p>
    <w:p w:rsidR="00652158" w:rsidRPr="000E3347" w:rsidRDefault="00E4736A" w:rsidP="00CF2557">
      <w:pPr>
        <w:pStyle w:val="NormalWeb"/>
        <w:numPr>
          <w:ilvl w:val="0"/>
          <w:numId w:val="10"/>
        </w:numPr>
        <w:spacing w:before="0" w:beforeAutospacing="0" w:after="0" w:afterAutospacing="0"/>
        <w:ind w:left="360"/>
        <w:rPr>
          <w:rFonts w:asciiTheme="majorHAnsi" w:hAnsiTheme="majorHAnsi" w:cstheme="minorHAnsi"/>
          <w:sz w:val="26"/>
          <w:szCs w:val="26"/>
        </w:rPr>
      </w:pPr>
      <w:r w:rsidRPr="000E3347">
        <w:rPr>
          <w:rFonts w:asciiTheme="majorHAnsi" w:eastAsiaTheme="minorHAnsi" w:hAnsiTheme="majorHAnsi" w:cstheme="minorHAnsi"/>
          <w:sz w:val="26"/>
          <w:szCs w:val="26"/>
        </w:rPr>
        <w:t>Providing</w:t>
      </w:r>
      <w:r w:rsidR="00652158" w:rsidRPr="000E3347">
        <w:rPr>
          <w:rFonts w:asciiTheme="majorHAnsi" w:eastAsiaTheme="minorHAnsi" w:hAnsiTheme="majorHAnsi" w:cstheme="minorHAnsi"/>
          <w:sz w:val="26"/>
          <w:szCs w:val="26"/>
        </w:rPr>
        <w:t xml:space="preserve"> training and technical assistance for </w:t>
      </w:r>
      <w:r w:rsidRPr="000E3347">
        <w:rPr>
          <w:rFonts w:asciiTheme="majorHAnsi" w:eastAsiaTheme="minorHAnsi" w:hAnsiTheme="majorHAnsi" w:cstheme="minorHAnsi"/>
          <w:sz w:val="26"/>
          <w:szCs w:val="26"/>
        </w:rPr>
        <w:t>c</w:t>
      </w:r>
      <w:r w:rsidR="00652158" w:rsidRPr="000E3347">
        <w:rPr>
          <w:rFonts w:asciiTheme="majorHAnsi" w:eastAsiaTheme="minorHAnsi" w:hAnsiTheme="majorHAnsi" w:cstheme="minorHAnsi"/>
          <w:sz w:val="26"/>
          <w:szCs w:val="26"/>
        </w:rPr>
        <w:t xml:space="preserve">ounties and </w:t>
      </w:r>
      <w:r w:rsidRPr="000E3347">
        <w:rPr>
          <w:rFonts w:asciiTheme="majorHAnsi" w:eastAsiaTheme="minorHAnsi" w:hAnsiTheme="majorHAnsi" w:cstheme="minorHAnsi"/>
          <w:sz w:val="26"/>
          <w:szCs w:val="26"/>
        </w:rPr>
        <w:t>tribes within Wisconsin</w:t>
      </w:r>
      <w:r w:rsidR="00652158" w:rsidRPr="000E3347">
        <w:rPr>
          <w:rFonts w:asciiTheme="majorHAnsi" w:eastAsiaTheme="minorHAnsi" w:hAnsiTheme="majorHAnsi" w:cstheme="minorHAnsi"/>
          <w:sz w:val="26"/>
          <w:szCs w:val="26"/>
        </w:rPr>
        <w:t xml:space="preserve"> to develop and plan for their local systems change</w:t>
      </w:r>
      <w:r w:rsidR="00FF0A1D">
        <w:rPr>
          <w:rFonts w:asciiTheme="majorHAnsi" w:eastAsiaTheme="minorHAnsi" w:hAnsiTheme="majorHAnsi" w:cstheme="minorHAnsi"/>
          <w:sz w:val="26"/>
          <w:szCs w:val="26"/>
        </w:rPr>
        <w:t>.</w:t>
      </w:r>
    </w:p>
    <w:p w:rsidR="00652158" w:rsidRPr="000E3347" w:rsidRDefault="00D11EFD" w:rsidP="00CF2557">
      <w:pPr>
        <w:pStyle w:val="NormalWeb"/>
        <w:numPr>
          <w:ilvl w:val="0"/>
          <w:numId w:val="10"/>
        </w:numPr>
        <w:spacing w:before="0" w:beforeAutospacing="0" w:after="0" w:afterAutospacing="0"/>
        <w:ind w:left="360"/>
        <w:rPr>
          <w:rFonts w:asciiTheme="majorHAnsi" w:hAnsiTheme="majorHAnsi" w:cstheme="minorHAnsi"/>
          <w:sz w:val="26"/>
          <w:szCs w:val="26"/>
        </w:rPr>
      </w:pPr>
      <w:r w:rsidRPr="000E3347">
        <w:rPr>
          <w:rFonts w:asciiTheme="majorHAnsi" w:hAnsiTheme="majorHAnsi" w:cstheme="minorHAnsi"/>
          <w:sz w:val="26"/>
          <w:szCs w:val="26"/>
        </w:rPr>
        <w:t>Infusi</w:t>
      </w:r>
      <w:r w:rsidR="00E4736A" w:rsidRPr="000E3347">
        <w:rPr>
          <w:rFonts w:asciiTheme="majorHAnsi" w:hAnsiTheme="majorHAnsi" w:cstheme="minorHAnsi"/>
          <w:sz w:val="26"/>
          <w:szCs w:val="26"/>
        </w:rPr>
        <w:t>ng</w:t>
      </w:r>
      <w:r w:rsidRPr="000E3347">
        <w:rPr>
          <w:rFonts w:asciiTheme="majorHAnsi" w:hAnsiTheme="majorHAnsi" w:cstheme="minorHAnsi"/>
          <w:sz w:val="26"/>
          <w:szCs w:val="26"/>
        </w:rPr>
        <w:t xml:space="preserve"> parent and youth voice into local and state level committees</w:t>
      </w:r>
      <w:r w:rsidR="00FF0A1D">
        <w:rPr>
          <w:rFonts w:asciiTheme="majorHAnsi" w:hAnsiTheme="majorHAnsi" w:cstheme="minorHAnsi"/>
          <w:sz w:val="26"/>
          <w:szCs w:val="26"/>
        </w:rPr>
        <w:t>.</w:t>
      </w:r>
    </w:p>
    <w:p w:rsidR="00FA19AB" w:rsidRDefault="00D11EFD" w:rsidP="00CF2557">
      <w:pPr>
        <w:pStyle w:val="NormalWeb"/>
        <w:numPr>
          <w:ilvl w:val="0"/>
          <w:numId w:val="10"/>
        </w:numPr>
        <w:spacing w:before="0" w:beforeAutospacing="0" w:after="0" w:afterAutospacing="0"/>
        <w:ind w:left="360"/>
        <w:rPr>
          <w:rFonts w:asciiTheme="majorHAnsi" w:hAnsiTheme="majorHAnsi" w:cstheme="minorHAnsi"/>
          <w:sz w:val="26"/>
          <w:szCs w:val="26"/>
        </w:rPr>
      </w:pPr>
      <w:r w:rsidRPr="000E3347">
        <w:rPr>
          <w:rFonts w:asciiTheme="majorHAnsi" w:hAnsiTheme="majorHAnsi" w:cstheme="minorHAnsi"/>
          <w:sz w:val="26"/>
          <w:szCs w:val="26"/>
        </w:rPr>
        <w:t>Develop</w:t>
      </w:r>
      <w:r w:rsidR="00E4736A" w:rsidRPr="000E3347">
        <w:rPr>
          <w:rFonts w:asciiTheme="majorHAnsi" w:hAnsiTheme="majorHAnsi" w:cstheme="minorHAnsi"/>
          <w:sz w:val="26"/>
          <w:szCs w:val="26"/>
        </w:rPr>
        <w:t xml:space="preserve">ing </w:t>
      </w:r>
      <w:r w:rsidRPr="000E3347">
        <w:rPr>
          <w:rFonts w:asciiTheme="majorHAnsi" w:hAnsiTheme="majorHAnsi" w:cstheme="minorHAnsi"/>
          <w:sz w:val="26"/>
          <w:szCs w:val="26"/>
        </w:rPr>
        <w:t>a best practice framework for children and families</w:t>
      </w:r>
      <w:r w:rsidR="00FF0A1D">
        <w:rPr>
          <w:rFonts w:asciiTheme="majorHAnsi" w:hAnsiTheme="majorHAnsi" w:cstheme="minorHAnsi"/>
          <w:sz w:val="26"/>
          <w:szCs w:val="26"/>
        </w:rPr>
        <w:t>.</w:t>
      </w:r>
    </w:p>
    <w:p w:rsidR="000E3347" w:rsidRDefault="000E3347" w:rsidP="000E3347">
      <w:pPr>
        <w:pStyle w:val="NormalWeb"/>
        <w:spacing w:before="0" w:beforeAutospacing="0" w:after="0" w:afterAutospacing="0"/>
        <w:rPr>
          <w:rFonts w:asciiTheme="majorHAnsi" w:hAnsiTheme="majorHAnsi" w:cstheme="minorHAnsi"/>
          <w:sz w:val="26"/>
          <w:szCs w:val="26"/>
        </w:rPr>
      </w:pPr>
    </w:p>
    <w:p w:rsidR="00F628CB" w:rsidRPr="00F628CB" w:rsidRDefault="00F628CB" w:rsidP="000E3347">
      <w:pPr>
        <w:pStyle w:val="NormalWeb"/>
        <w:spacing w:before="0" w:beforeAutospacing="0" w:after="0" w:afterAutospacing="0"/>
        <w:rPr>
          <w:rFonts w:asciiTheme="majorHAnsi" w:hAnsiTheme="majorHAnsi" w:cstheme="minorHAnsi"/>
          <w:sz w:val="10"/>
          <w:szCs w:val="10"/>
        </w:rPr>
      </w:pPr>
    </w:p>
    <w:p w:rsidR="000E3347" w:rsidRPr="00F628CB" w:rsidRDefault="000E3347" w:rsidP="000E3347">
      <w:pPr>
        <w:pStyle w:val="NormalWeb"/>
        <w:spacing w:before="0" w:beforeAutospacing="0" w:after="0" w:afterAutospacing="0"/>
        <w:rPr>
          <w:rFonts w:asciiTheme="majorHAnsi" w:hAnsiTheme="majorHAnsi" w:cstheme="minorHAnsi"/>
          <w:sz w:val="10"/>
          <w:szCs w:val="10"/>
        </w:rPr>
      </w:pPr>
    </w:p>
    <w:p w:rsidR="00F628CB" w:rsidRDefault="00F628CB" w:rsidP="000E3347">
      <w:pPr>
        <w:pStyle w:val="NormalWeb"/>
        <w:spacing w:before="0" w:beforeAutospacing="0" w:after="0" w:afterAutospacing="0"/>
        <w:rPr>
          <w:rFonts w:asciiTheme="majorHAnsi" w:hAnsiTheme="majorHAnsi" w:cstheme="minorHAnsi"/>
          <w:sz w:val="26"/>
          <w:szCs w:val="26"/>
        </w:rPr>
      </w:pPr>
    </w:p>
    <w:p w:rsidR="00F628CB" w:rsidRDefault="00F628CB" w:rsidP="000E3347">
      <w:pPr>
        <w:pStyle w:val="NormalWeb"/>
        <w:spacing w:before="0" w:beforeAutospacing="0" w:after="0" w:afterAutospacing="0"/>
        <w:rPr>
          <w:rFonts w:asciiTheme="majorHAnsi" w:hAnsiTheme="majorHAnsi" w:cstheme="minorHAnsi"/>
          <w:sz w:val="26"/>
          <w:szCs w:val="26"/>
        </w:rPr>
      </w:pPr>
    </w:p>
    <w:p w:rsidR="000E3347" w:rsidRDefault="000E3347" w:rsidP="000E3347">
      <w:pPr>
        <w:pStyle w:val="NormalWeb"/>
        <w:spacing w:before="0" w:beforeAutospacing="0" w:after="0" w:afterAutospacing="0"/>
        <w:rPr>
          <w:rFonts w:asciiTheme="majorHAnsi" w:hAnsiTheme="majorHAnsi" w:cstheme="minorHAnsi"/>
          <w:sz w:val="26"/>
          <w:szCs w:val="26"/>
        </w:rPr>
      </w:pPr>
      <w:r>
        <w:rPr>
          <w:rFonts w:asciiTheme="majorHAnsi" w:hAnsiTheme="majorHAnsi" w:cstheme="minorHAnsi"/>
          <w:noProof/>
          <w:sz w:val="26"/>
          <w:szCs w:val="26"/>
        </w:rPr>
        <w:drawing>
          <wp:inline distT="0" distB="0" distL="0" distR="0" wp14:anchorId="4A4BDCA2" wp14:editId="5B5C1E86">
            <wp:extent cx="3017520" cy="5909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logo-bw.png"/>
                    <pic:cNvPicPr/>
                  </pic:nvPicPr>
                  <pic:blipFill>
                    <a:blip r:embed="rId6">
                      <a:extLst>
                        <a:ext uri="{28A0092B-C50C-407E-A947-70E740481C1C}">
                          <a14:useLocalDpi xmlns:a14="http://schemas.microsoft.com/office/drawing/2010/main" val="0"/>
                        </a:ext>
                      </a:extLst>
                    </a:blip>
                    <a:stretch>
                      <a:fillRect/>
                    </a:stretch>
                  </pic:blipFill>
                  <pic:spPr>
                    <a:xfrm>
                      <a:off x="0" y="0"/>
                      <a:ext cx="3017520" cy="590931"/>
                    </a:xfrm>
                    <a:prstGeom prst="rect">
                      <a:avLst/>
                    </a:prstGeom>
                  </pic:spPr>
                </pic:pic>
              </a:graphicData>
            </a:graphic>
          </wp:inline>
        </w:drawing>
      </w:r>
    </w:p>
    <w:p w:rsidR="00CF2557" w:rsidRDefault="00CF2557" w:rsidP="00CF2557">
      <w:pPr>
        <w:pStyle w:val="NormalWeb"/>
        <w:spacing w:before="0" w:beforeAutospacing="0" w:after="0" w:afterAutospacing="0"/>
        <w:rPr>
          <w:rFonts w:asciiTheme="majorHAnsi" w:hAnsiTheme="majorHAnsi" w:cstheme="minorHAnsi"/>
          <w:sz w:val="10"/>
          <w:szCs w:val="10"/>
        </w:rPr>
      </w:pPr>
    </w:p>
    <w:p w:rsidR="00CF2557" w:rsidRPr="00F628CB" w:rsidRDefault="00FF0A1D" w:rsidP="0013651D">
      <w:pPr>
        <w:pStyle w:val="NormalWeb"/>
        <w:spacing w:before="0" w:beforeAutospacing="0" w:after="0" w:afterAutospacing="0"/>
        <w:rPr>
          <w:rFonts w:asciiTheme="majorHAnsi" w:hAnsiTheme="majorHAnsi" w:cstheme="minorHAnsi"/>
          <w:sz w:val="26"/>
          <w:szCs w:val="26"/>
        </w:rPr>
      </w:pPr>
      <w:r w:rsidRPr="00F628CB">
        <w:rPr>
          <w:rFonts w:asciiTheme="majorHAnsi" w:hAnsiTheme="majorHAnsi" w:cstheme="minorHAnsi"/>
          <w:sz w:val="26"/>
          <w:szCs w:val="26"/>
        </w:rPr>
        <w:t>Division of Care and Treatment Services</w:t>
      </w:r>
    </w:p>
    <w:sectPr w:rsidR="00CF2557" w:rsidRPr="00F628CB" w:rsidSect="000A7C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267"/>
    <w:multiLevelType w:val="hybridMultilevel"/>
    <w:tmpl w:val="BD7603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7047CB"/>
    <w:multiLevelType w:val="hybridMultilevel"/>
    <w:tmpl w:val="BCD24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11256"/>
    <w:multiLevelType w:val="hybridMultilevel"/>
    <w:tmpl w:val="4F562C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63F1C2F"/>
    <w:multiLevelType w:val="hybridMultilevel"/>
    <w:tmpl w:val="BB62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761E4"/>
    <w:multiLevelType w:val="hybridMultilevel"/>
    <w:tmpl w:val="AD02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366341"/>
    <w:multiLevelType w:val="hybridMultilevel"/>
    <w:tmpl w:val="1434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C1080"/>
    <w:multiLevelType w:val="hybridMultilevel"/>
    <w:tmpl w:val="4DA6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C6C82"/>
    <w:multiLevelType w:val="hybridMultilevel"/>
    <w:tmpl w:val="033A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E7523B"/>
    <w:multiLevelType w:val="hybridMultilevel"/>
    <w:tmpl w:val="AFA01B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5CF679B"/>
    <w:multiLevelType w:val="hybridMultilevel"/>
    <w:tmpl w:val="D986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7"/>
  </w:num>
  <w:num w:numId="6">
    <w:abstractNumId w:val="6"/>
  </w:num>
  <w:num w:numId="7">
    <w:abstractNumId w:val="0"/>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EF"/>
    <w:rsid w:val="000A7C5B"/>
    <w:rsid w:val="000E3347"/>
    <w:rsid w:val="000F4DE5"/>
    <w:rsid w:val="0013651D"/>
    <w:rsid w:val="002376EF"/>
    <w:rsid w:val="004078FD"/>
    <w:rsid w:val="00652158"/>
    <w:rsid w:val="007179FE"/>
    <w:rsid w:val="007C37F3"/>
    <w:rsid w:val="00A141A4"/>
    <w:rsid w:val="00CF2557"/>
    <w:rsid w:val="00D11EFD"/>
    <w:rsid w:val="00E4736A"/>
    <w:rsid w:val="00F41909"/>
    <w:rsid w:val="00F628CB"/>
    <w:rsid w:val="00FA19AB"/>
    <w:rsid w:val="00FF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FA19AB"/>
    <w:pPr>
      <w:keepNext/>
      <w:keepLines/>
      <w:jc w:val="center"/>
      <w:outlineLvl w:val="0"/>
    </w:pPr>
    <w:rPr>
      <w:rFonts w:ascii="Tahoma" w:eastAsia="Tahoma" w:hAnsi="Tahoma" w:cs="Tahoma"/>
      <w:b/>
      <w:smallCaps/>
      <w:sz w:val="28"/>
      <w:szCs w:val="28"/>
    </w:rPr>
  </w:style>
  <w:style w:type="paragraph" w:styleId="Heading2">
    <w:name w:val="heading 2"/>
    <w:basedOn w:val="Normal"/>
    <w:next w:val="Normal"/>
    <w:link w:val="Heading2Char"/>
    <w:uiPriority w:val="9"/>
    <w:semiHidden/>
    <w:unhideWhenUsed/>
    <w:qFormat/>
    <w:rsid w:val="006521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9AB"/>
    <w:rPr>
      <w:rFonts w:ascii="Tahoma" w:eastAsia="Tahoma" w:hAnsi="Tahoma" w:cs="Tahoma"/>
      <w:b/>
      <w:smallCaps/>
      <w:color w:val="000000"/>
      <w:sz w:val="28"/>
      <w:szCs w:val="28"/>
    </w:rPr>
  </w:style>
  <w:style w:type="paragraph" w:customStyle="1" w:styleId="Normal1">
    <w:name w:val="Normal1"/>
    <w:rsid w:val="00FA19AB"/>
    <w:pPr>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FA19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19AB"/>
    <w:pPr>
      <w:ind w:left="720"/>
      <w:contextualSpacing/>
    </w:pPr>
  </w:style>
  <w:style w:type="character" w:customStyle="1" w:styleId="Heading2Char">
    <w:name w:val="Heading 2 Char"/>
    <w:basedOn w:val="DefaultParagraphFont"/>
    <w:link w:val="Heading2"/>
    <w:uiPriority w:val="9"/>
    <w:semiHidden/>
    <w:rsid w:val="0065215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A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C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FA19AB"/>
    <w:pPr>
      <w:keepNext/>
      <w:keepLines/>
      <w:jc w:val="center"/>
      <w:outlineLvl w:val="0"/>
    </w:pPr>
    <w:rPr>
      <w:rFonts w:ascii="Tahoma" w:eastAsia="Tahoma" w:hAnsi="Tahoma" w:cs="Tahoma"/>
      <w:b/>
      <w:smallCaps/>
      <w:sz w:val="28"/>
      <w:szCs w:val="28"/>
    </w:rPr>
  </w:style>
  <w:style w:type="paragraph" w:styleId="Heading2">
    <w:name w:val="heading 2"/>
    <w:basedOn w:val="Normal"/>
    <w:next w:val="Normal"/>
    <w:link w:val="Heading2Char"/>
    <w:uiPriority w:val="9"/>
    <w:semiHidden/>
    <w:unhideWhenUsed/>
    <w:qFormat/>
    <w:rsid w:val="006521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9AB"/>
    <w:rPr>
      <w:rFonts w:ascii="Tahoma" w:eastAsia="Tahoma" w:hAnsi="Tahoma" w:cs="Tahoma"/>
      <w:b/>
      <w:smallCaps/>
      <w:color w:val="000000"/>
      <w:sz w:val="28"/>
      <w:szCs w:val="28"/>
    </w:rPr>
  </w:style>
  <w:style w:type="paragraph" w:customStyle="1" w:styleId="Normal1">
    <w:name w:val="Normal1"/>
    <w:rsid w:val="00FA19AB"/>
    <w:pPr>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FA19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19AB"/>
    <w:pPr>
      <w:ind w:left="720"/>
      <w:contextualSpacing/>
    </w:pPr>
  </w:style>
  <w:style w:type="character" w:customStyle="1" w:styleId="Heading2Char">
    <w:name w:val="Heading 2 Char"/>
    <w:basedOn w:val="DefaultParagraphFont"/>
    <w:link w:val="Heading2"/>
    <w:uiPriority w:val="9"/>
    <w:semiHidden/>
    <w:rsid w:val="0065215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A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Steinmetz, Teresa J</dc:creator>
  <cp:lastModifiedBy>Bittner, Karen M</cp:lastModifiedBy>
  <cp:revision>2</cp:revision>
  <dcterms:created xsi:type="dcterms:W3CDTF">2017-09-18T19:31:00Z</dcterms:created>
  <dcterms:modified xsi:type="dcterms:W3CDTF">2017-09-18T19:31:00Z</dcterms:modified>
</cp:coreProperties>
</file>